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06AD" w14:textId="5741BCE8" w:rsidR="000D7FCC" w:rsidRDefault="000D7FCC" w:rsidP="000D7FCC">
      <w:pPr>
        <w:jc w:val="center"/>
        <w:rPr>
          <w:sz w:val="40"/>
          <w:szCs w:val="40"/>
        </w:rPr>
      </w:pPr>
      <w:r w:rsidRPr="000D7FCC">
        <w:rPr>
          <w:sz w:val="40"/>
          <w:szCs w:val="40"/>
        </w:rPr>
        <w:t>Перечень категорий граждан, имеющих право на первоочередное оказание медицинской помощи</w:t>
      </w:r>
    </w:p>
    <w:p w14:paraId="0FF8F9DC" w14:textId="77777777" w:rsidR="000D7FCC" w:rsidRPr="000D7FCC" w:rsidRDefault="000D7FCC" w:rsidP="000D7FCC">
      <w:pPr>
        <w:jc w:val="center"/>
        <w:rPr>
          <w:sz w:val="40"/>
          <w:szCs w:val="40"/>
        </w:rPr>
      </w:pPr>
    </w:p>
    <w:p w14:paraId="18FDD213" w14:textId="77777777" w:rsidR="000D7FCC" w:rsidRPr="000D7FCC" w:rsidRDefault="000D7FCC" w:rsidP="000D7FCC">
      <w:pPr>
        <w:rPr>
          <w:sz w:val="36"/>
          <w:szCs w:val="36"/>
        </w:rPr>
      </w:pPr>
      <w:r w:rsidRPr="000D7FCC">
        <w:rPr>
          <w:sz w:val="36"/>
          <w:szCs w:val="36"/>
        </w:rPr>
        <w:t>1. Пациенты с высокой температурой.</w:t>
      </w:r>
    </w:p>
    <w:p w14:paraId="5C70D15B" w14:textId="77777777" w:rsidR="000D7FCC" w:rsidRPr="000D7FCC" w:rsidRDefault="000D7FCC" w:rsidP="000D7FCC">
      <w:pPr>
        <w:rPr>
          <w:sz w:val="36"/>
          <w:szCs w:val="36"/>
        </w:rPr>
      </w:pPr>
      <w:r w:rsidRPr="000D7FCC">
        <w:rPr>
          <w:sz w:val="36"/>
          <w:szCs w:val="36"/>
        </w:rPr>
        <w:t>2. Пациенты с острыми неотложными состояниями, в том числе доставленными бригадами скорой помощи и неотложной помощи.</w:t>
      </w:r>
    </w:p>
    <w:p w14:paraId="6F1C8193" w14:textId="77777777" w:rsidR="000D7FCC" w:rsidRPr="000D7FCC" w:rsidRDefault="000D7FCC" w:rsidP="000D7FCC">
      <w:pPr>
        <w:rPr>
          <w:sz w:val="36"/>
          <w:szCs w:val="36"/>
        </w:rPr>
      </w:pPr>
      <w:r w:rsidRPr="000D7FCC">
        <w:rPr>
          <w:sz w:val="36"/>
          <w:szCs w:val="36"/>
        </w:rPr>
        <w:t>3. Беременные женщины.</w:t>
      </w:r>
    </w:p>
    <w:p w14:paraId="33A3C55C" w14:textId="77777777" w:rsidR="000D7FCC" w:rsidRPr="000D7FCC" w:rsidRDefault="000D7FCC" w:rsidP="000D7FCC">
      <w:pPr>
        <w:rPr>
          <w:sz w:val="36"/>
          <w:szCs w:val="36"/>
        </w:rPr>
      </w:pPr>
      <w:r w:rsidRPr="000D7FCC">
        <w:rPr>
          <w:sz w:val="36"/>
          <w:szCs w:val="36"/>
        </w:rPr>
        <w:t>4. Члены многодетных семей.</w:t>
      </w:r>
    </w:p>
    <w:p w14:paraId="34EBEBD8" w14:textId="2CD73610" w:rsidR="00BE2FC2" w:rsidRPr="000D7FCC" w:rsidRDefault="000D7FCC" w:rsidP="000D7FCC">
      <w:pPr>
        <w:rPr>
          <w:sz w:val="20"/>
          <w:szCs w:val="20"/>
        </w:rPr>
      </w:pPr>
      <w:r w:rsidRPr="000D7FCC">
        <w:rPr>
          <w:sz w:val="36"/>
          <w:szCs w:val="36"/>
        </w:rPr>
        <w:t>5. Неслышащие граждане при сопровождении их сурдопереводчиками.</w:t>
      </w:r>
    </w:p>
    <w:sectPr w:rsidR="00BE2FC2" w:rsidRPr="000D7FCC" w:rsidSect="0045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FC2"/>
    <w:rsid w:val="000D7FCC"/>
    <w:rsid w:val="00451CE3"/>
    <w:rsid w:val="00956B22"/>
    <w:rsid w:val="00BE2FC2"/>
    <w:rsid w:val="00DA3876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C298"/>
  <w15:docId w15:val="{43942EEB-161A-4D98-B2D7-986EE65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Ульяна Селиванова</cp:lastModifiedBy>
  <cp:revision>5</cp:revision>
  <cp:lastPrinted>2015-11-09T11:26:00Z</cp:lastPrinted>
  <dcterms:created xsi:type="dcterms:W3CDTF">2015-11-08T19:15:00Z</dcterms:created>
  <dcterms:modified xsi:type="dcterms:W3CDTF">2022-10-07T10:57:00Z</dcterms:modified>
</cp:coreProperties>
</file>